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firstLine="72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تقرير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مالي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تحليل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الميزانية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للفترة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[</w:t>
      </w:r>
      <w:r w:rsidDel="00000000" w:rsidR="00000000" w:rsidRPr="00000000">
        <w:rPr>
          <w:sz w:val="40"/>
          <w:szCs w:val="40"/>
          <w:rtl w:val="1"/>
        </w:rPr>
        <w:t xml:space="preserve">تاريخ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البداية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النهاية</w:t>
      </w:r>
      <w:r w:rsidDel="00000000" w:rsidR="00000000" w:rsidRPr="00000000">
        <w:rPr>
          <w:sz w:val="40"/>
          <w:szCs w:val="40"/>
          <w:rtl w:val="1"/>
        </w:rPr>
        <w:t xml:space="preserve">]</w:t>
      </w:r>
    </w:p>
    <w:p w:rsidR="00000000" w:rsidDel="00000000" w:rsidP="00000000" w:rsidRDefault="00000000" w:rsidRPr="00000000" w14:paraId="00000002">
      <w:pPr>
        <w:bidi w:val="1"/>
        <w:ind w:firstLine="720"/>
        <w:jc w:val="both"/>
        <w:rPr/>
      </w:pP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اسم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1"/>
        </w:rPr>
        <w:t xml:space="preserve">الوظيفة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المسمى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الوظيفي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firstLine="720"/>
        <w:jc w:val="both"/>
        <w:rPr/>
      </w:pPr>
      <w:r w:rsidDel="00000000" w:rsidR="00000000" w:rsidRPr="00000000">
        <w:rPr>
          <w:b w:val="1"/>
          <w:color w:val="373a40"/>
          <w:rtl w:val="1"/>
        </w:rPr>
        <w:t xml:space="preserve">تاريخ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اليوم</w:t>
      </w:r>
      <w:r w:rsidDel="00000000" w:rsidR="00000000" w:rsidRPr="00000000">
        <w:rPr>
          <w:b w:val="1"/>
          <w:color w:val="373a40"/>
          <w:rtl w:val="1"/>
        </w:rPr>
        <w:t xml:space="preserve">: ......./....../.......     </w:t>
      </w:r>
      <w:r w:rsidDel="00000000" w:rsidR="00000000" w:rsidRPr="00000000">
        <w:rPr>
          <w:rtl w:val="0"/>
        </w:rPr>
        <w:t xml:space="preserve">       </w:t>
        <w:tab/>
      </w:r>
      <w:r w:rsidDel="00000000" w:rsidR="00000000" w:rsidRPr="00000000">
        <w:rPr>
          <w:b w:val="1"/>
          <w:color w:val="373a40"/>
          <w:rtl w:val="1"/>
        </w:rPr>
        <w:t xml:space="preserve">عناية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الجهة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المنوط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بها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التقرير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10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للشركة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استعراض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الميزانية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المصروفات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والأرباح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توصيات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لتعزيز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الكفاءة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وتحقيق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النمو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المستدام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4"/>
              <w:keepNext w:val="0"/>
              <w:keepLines w:val="0"/>
              <w:bidi w:val="1"/>
              <w:spacing w:after="40" w:before="240" w:lineRule="auto"/>
              <w:ind w:firstLine="0"/>
              <w:rPr>
                <w:i w:val="0"/>
              </w:rPr>
            </w:pPr>
            <w:bookmarkStart w:colFirst="0" w:colLast="0" w:name="_vya7jhu0s5t" w:id="0"/>
            <w:bookmarkEnd w:id="0"/>
            <w:r w:rsidDel="00000000" w:rsidR="00000000" w:rsidRPr="00000000">
              <w:rPr>
                <w:i w:val="0"/>
                <w:rtl w:val="1"/>
              </w:rPr>
              <w:t xml:space="preserve">ملخص</w:t>
            </w:r>
            <w:r w:rsidDel="00000000" w:rsidR="00000000" w:rsidRPr="00000000">
              <w:rPr>
                <w:i w:val="0"/>
                <w:rtl w:val="1"/>
              </w:rPr>
              <w:t xml:space="preserve"> </w:t>
            </w:r>
            <w:r w:rsidDel="00000000" w:rsidR="00000000" w:rsidRPr="00000000">
              <w:rPr>
                <w:i w:val="0"/>
                <w:rtl w:val="1"/>
              </w:rPr>
              <w:t xml:space="preserve">الأداء</w:t>
            </w:r>
            <w:r w:rsidDel="00000000" w:rsidR="00000000" w:rsidRPr="00000000">
              <w:rPr>
                <w:i w:val="0"/>
                <w:rtl w:val="1"/>
              </w:rPr>
              <w:t xml:space="preserve"> </w:t>
            </w:r>
            <w:r w:rsidDel="00000000" w:rsidR="00000000" w:rsidRPr="00000000">
              <w:rPr>
                <w:i w:val="0"/>
                <w:rtl w:val="1"/>
              </w:rPr>
              <w:t xml:space="preserve">المالي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afterAutospacing="0" w:before="240" w:line="276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سعودي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afterAutospacing="0" w:before="0" w:beforeAutospacing="0" w:line="276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المصروفات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سعودي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afterAutospacing="0" w:before="0" w:beforeAutospacing="0" w:line="276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صافي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الربح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الخسارة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سعودي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afterAutospacing="0" w:before="0" w:beforeAutospacing="0" w:line="276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الربحية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rtl w:val="1"/>
              </w:rPr>
              <w:t xml:space="preserve">% </w:t>
            </w:r>
            <w:r w:rsidDel="00000000" w:rsidR="00000000" w:rsidRPr="00000000">
              <w:rPr>
                <w:b w:val="1"/>
                <w:rtl w:val="1"/>
              </w:rPr>
              <w:t xml:space="preserve">مقارنة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بالفترة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السابقة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beforeAutospacing="0" w:line="276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التدفقات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النقدية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زيادة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انخفاض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rtl w:val="1"/>
              </w:rPr>
              <w:t xml:space="preserve">% </w:t>
            </w:r>
            <w:r w:rsidDel="00000000" w:rsidR="00000000" w:rsidRPr="00000000">
              <w:rPr>
                <w:b w:val="1"/>
                <w:rtl w:val="1"/>
              </w:rPr>
              <w:t xml:space="preserve">مقارنة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بالشهر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السابق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والمصروفات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بلغت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إيرادات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المبيعات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ريال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سعودي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محققة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نقصان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بالفترة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إيرادات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المنتج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الخدمة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بقيمة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ريال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سعودي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المصروفات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:</w:t>
              <w:br w:type="textWrapping"/>
            </w:r>
            <w:r w:rsidDel="00000000" w:rsidR="00000000" w:rsidRPr="00000000">
              <w:rPr>
                <w:rtl w:val="1"/>
              </w:rPr>
              <w:t xml:space="preserve">التكاليف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التشغيلية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ريال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سعودي</w:t>
            </w:r>
            <w:r w:rsidDel="00000000" w:rsidR="00000000" w:rsidRPr="00000000">
              <w:rPr>
                <w:rtl w:val="1"/>
              </w:rPr>
              <w:br w:type="textWrapping"/>
            </w:r>
            <w:r w:rsidDel="00000000" w:rsidR="00000000" w:rsidRPr="00000000">
              <w:rPr>
                <w:rtl w:val="1"/>
              </w:rPr>
              <w:t xml:space="preserve">المصاريف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ريال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سعودي</w:t>
            </w:r>
            <w:r w:rsidDel="00000000" w:rsidR="00000000" w:rsidRPr="00000000">
              <w:rPr>
                <w:rtl w:val="1"/>
              </w:rPr>
              <w:br w:type="textWrapping"/>
            </w:r>
            <w:r w:rsidDel="00000000" w:rsidR="00000000" w:rsidRPr="00000000">
              <w:rPr>
                <w:rtl w:val="1"/>
              </w:rPr>
              <w:t xml:space="preserve">المصاريف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ريال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سعودي</w:t>
            </w:r>
            <w:r w:rsidDel="00000000" w:rsidR="00000000" w:rsidRPr="00000000">
              <w:rPr>
                <w:rtl w:val="1"/>
              </w:rPr>
              <w:br w:type="textWrapping"/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انخفاض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المصروفات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بالفترة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بسبب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ذكر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السبب</w:t>
            </w:r>
            <w:r w:rsidDel="00000000" w:rsidR="00000000" w:rsidRPr="00000000">
              <w:rPr>
                <w:rtl w:val="1"/>
              </w:rPr>
              <w:t xml:space="preserve">].</w:t>
            </w:r>
          </w:p>
        </w:tc>
      </w:tr>
    </w:tbl>
    <w:p w:rsidR="00000000" w:rsidDel="00000000" w:rsidP="00000000" w:rsidRDefault="00000000" w:rsidRPr="00000000" w14:paraId="0000000F">
      <w:pPr>
        <w:bidi w:val="1"/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الملاحظات</w:t>
      </w:r>
      <w:r w:rsidDel="00000000" w:rsidR="00000000" w:rsidRPr="00000000">
        <w:rPr>
          <w:b w:val="1"/>
          <w:rtl w:val="1"/>
        </w:rPr>
        <w:t xml:space="preserve">: </w:t>
        <w:br w:type="textWrapping"/>
      </w:r>
      <w:r w:rsidDel="00000000" w:rsidR="00000000" w:rsidRPr="00000000">
        <w:rPr>
          <w:b w:val="1"/>
          <w:rtl w:val="1"/>
        </w:rPr>
        <w:t xml:space="preserve">بناء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يتضح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إيجابي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تواجه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التحديات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معالجة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سيتم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التوصيات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استدامة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النمو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للشركة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ind w:left="0" w:firstLine="0"/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</w:t>
      </w:r>
    </w:p>
    <w:p w:rsidR="00000000" w:rsidDel="00000000" w:rsidP="00000000" w:rsidRDefault="00000000" w:rsidRPr="00000000" w14:paraId="00000012">
      <w:pPr>
        <w:ind w:firstLine="720"/>
        <w:jc w:val="left"/>
        <w:rPr/>
      </w:pPr>
      <w:r w:rsidDel="00000000" w:rsidR="00000000" w:rsidRPr="00000000">
        <w:rPr>
          <w:rtl w:val="0"/>
        </w:rPr>
        <w:t xml:space="preserve">XXXX</w:t>
      </w:r>
    </w:p>
    <w:sectPr>
      <w:headerReference r:id="rId6" w:type="default"/>
      <w:headerReference r:id="rId7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bidi w:val="1"/>
      <w:spacing w:before="960" w:lineRule="auto"/>
      <w:jc w:val="center"/>
      <w:rPr/>
    </w:pPr>
    <w:r w:rsidDel="00000000" w:rsidR="00000000" w:rsidRPr="00000000">
      <w:rPr>
        <w:b w:val="1"/>
        <w:rtl w:val="1"/>
      </w:rPr>
      <w:t xml:space="preserve">قيود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للحلول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المحاسبية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المتطورة</w:t>
    </w:r>
    <w:r w:rsidDel="00000000" w:rsidR="00000000" w:rsidRPr="00000000">
      <w:rPr>
        <w:b w:val="1"/>
        <w:rtl w:val="1"/>
      </w:rPr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before="960" w:lineRule="auto"/>
      <w:jc w:val="center"/>
      <w:rPr>
        <w:b w:val="1"/>
      </w:rPr>
    </w:pPr>
    <w:r w:rsidDel="00000000" w:rsidR="00000000" w:rsidRPr="00000000">
      <w:rPr>
        <w:b w:val="1"/>
        <w:rtl w:val="1"/>
      </w:rPr>
      <w:t xml:space="preserve">قيود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للحلول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المحاسبية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المتطورة</w:t>
    </w:r>
    <w:r w:rsidDel="00000000" w:rsidR="00000000" w:rsidRPr="00000000">
      <w:rPr>
        <w:b w:val="1"/>
        <w:rtl w:val="1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